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3E2EBA" w14:textId="2E48E1C7" w:rsidR="00923170" w:rsidRDefault="00923170" w:rsidP="000F18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D0A5474" w14:textId="5056B2B7" w:rsidR="00E475CD" w:rsidRDefault="00E475CD" w:rsidP="000F18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91308BF" w14:textId="5A43614D" w:rsidR="00E475CD" w:rsidRDefault="00E475CD" w:rsidP="000F18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5F89F9C" w14:textId="0E101F4F" w:rsidR="00E475CD" w:rsidRDefault="00E475CD" w:rsidP="000F18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B8DC1F0" w14:textId="2855DC6C" w:rsidR="00E475CD" w:rsidRDefault="00E475CD" w:rsidP="000F18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0F5D29C" w14:textId="719D6710" w:rsidR="00E475CD" w:rsidRDefault="00E475CD" w:rsidP="000F18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E87BA17" w14:textId="77FACB4F" w:rsidR="00E475CD" w:rsidRDefault="00E475CD" w:rsidP="000F18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B56966C" w14:textId="73D5AFD5" w:rsidR="00E475CD" w:rsidRDefault="00E475CD" w:rsidP="000F18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7C76F4B" w14:textId="21A94716" w:rsidR="00E475CD" w:rsidRPr="00CB75EB" w:rsidRDefault="00E475CD" w:rsidP="00BD0E8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5EB">
        <w:rPr>
          <w:rFonts w:ascii="Times New Roman" w:hAnsi="Times New Roman" w:cs="Times New Roman"/>
          <w:b/>
          <w:bCs/>
          <w:sz w:val="28"/>
          <w:szCs w:val="28"/>
        </w:rPr>
        <w:t>О внесении дополнений в постановление Правительства Республики Казахстан от 24 сентября 2014 года № 1011 «Вопросы Министерства национальной экономики Республики Казахстан»</w:t>
      </w:r>
    </w:p>
    <w:p w14:paraId="0F41941A" w14:textId="61DB6191" w:rsidR="00E475CD" w:rsidRPr="00CB75EB" w:rsidRDefault="00E475CD" w:rsidP="00E475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5D9319" w14:textId="77777777" w:rsidR="00E475CD" w:rsidRPr="00CB75EB" w:rsidRDefault="00E475CD" w:rsidP="00B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5EB">
        <w:rPr>
          <w:rFonts w:ascii="Times New Roman" w:hAnsi="Times New Roman" w:cs="Times New Roman"/>
          <w:sz w:val="28"/>
          <w:szCs w:val="28"/>
        </w:rPr>
        <w:t xml:space="preserve">Правительство Республики Казахстан </w:t>
      </w:r>
      <w:r w:rsidRPr="00CB75EB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CB75E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EE0DE6D" w14:textId="6A8B4945" w:rsidR="00E475CD" w:rsidRPr="00CB75EB" w:rsidRDefault="00E475CD" w:rsidP="00BC00D9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75EB">
        <w:rPr>
          <w:rFonts w:ascii="Times New Roman" w:hAnsi="Times New Roman" w:cs="Times New Roman"/>
          <w:sz w:val="28"/>
          <w:szCs w:val="28"/>
          <w:lang w:val="ru-RU"/>
        </w:rPr>
        <w:t xml:space="preserve">1. Внести в постановление Правительства Республики Казахстан </w:t>
      </w:r>
      <w:r w:rsidRPr="00CB75EB">
        <w:rPr>
          <w:rFonts w:ascii="Times New Roman" w:hAnsi="Times New Roman" w:cs="Times New Roman"/>
          <w:sz w:val="28"/>
          <w:szCs w:val="28"/>
          <w:lang w:val="ru-RU"/>
        </w:rPr>
        <w:br/>
        <w:t>от 24 сентября 2014 года № 1011 «Вопросы Министерства национальной экономики Республики Казахстан» следующие дополнения:</w:t>
      </w:r>
    </w:p>
    <w:p w14:paraId="23C1EC38" w14:textId="50A595AF" w:rsidR="00E475CD" w:rsidRPr="00CB75EB" w:rsidRDefault="00E475CD" w:rsidP="00B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5EB">
        <w:rPr>
          <w:rFonts w:ascii="Times New Roman" w:eastAsia="Calibri" w:hAnsi="Times New Roman" w:cs="Times New Roman"/>
          <w:bCs/>
          <w:sz w:val="28"/>
          <w:szCs w:val="28"/>
        </w:rPr>
        <w:t xml:space="preserve">в Положении о Министерстве национальной экономики Республики Казахстан, утвержденном указанным </w:t>
      </w:r>
      <w:r w:rsidRPr="00CB75EB">
        <w:rPr>
          <w:rFonts w:ascii="Times New Roman" w:hAnsi="Times New Roman" w:cs="Times New Roman"/>
          <w:sz w:val="28"/>
          <w:szCs w:val="28"/>
        </w:rPr>
        <w:t>постановлением:</w:t>
      </w:r>
    </w:p>
    <w:p w14:paraId="618FD40B" w14:textId="77777777" w:rsidR="00E475CD" w:rsidRPr="00CB75EB" w:rsidRDefault="00E475CD" w:rsidP="00BC00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75EB">
        <w:rPr>
          <w:rFonts w:ascii="Times New Roman" w:eastAsia="Calibri" w:hAnsi="Times New Roman" w:cs="Times New Roman"/>
          <w:bCs/>
          <w:sz w:val="28"/>
          <w:szCs w:val="28"/>
        </w:rPr>
        <w:t>в пункте 15:</w:t>
      </w:r>
    </w:p>
    <w:p w14:paraId="65C69092" w14:textId="3E28BD54" w:rsidR="00E475CD" w:rsidRPr="00CB75EB" w:rsidRDefault="00F25699" w:rsidP="00BC00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75EB">
        <w:rPr>
          <w:rFonts w:ascii="Times New Roman" w:eastAsia="Calibri" w:hAnsi="Times New Roman" w:cs="Times New Roman"/>
          <w:bCs/>
          <w:sz w:val="28"/>
          <w:szCs w:val="28"/>
        </w:rPr>
        <w:t>дополнить подпунктами 12</w:t>
      </w:r>
      <w:r w:rsidR="00BC00D9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Pr="00CB75EB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BC00D9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CB75E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="00BC00D9">
        <w:rPr>
          <w:rFonts w:ascii="Times New Roman" w:eastAsia="Calibri" w:hAnsi="Times New Roman" w:cs="Times New Roman"/>
          <w:bCs/>
          <w:sz w:val="28"/>
          <w:szCs w:val="28"/>
        </w:rPr>
        <w:t>, 129-4)</w:t>
      </w:r>
      <w:r w:rsidRPr="00CB75EB">
        <w:rPr>
          <w:rFonts w:ascii="Times New Roman" w:eastAsia="Calibri" w:hAnsi="Times New Roman" w:cs="Times New Roman"/>
          <w:bCs/>
          <w:sz w:val="28"/>
          <w:szCs w:val="28"/>
        </w:rPr>
        <w:t xml:space="preserve"> и 12</w:t>
      </w:r>
      <w:r w:rsidR="00BC00D9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Pr="00CB75EB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BC00D9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CB75EB">
        <w:rPr>
          <w:rFonts w:ascii="Times New Roman" w:eastAsia="Calibri" w:hAnsi="Times New Roman" w:cs="Times New Roman"/>
          <w:bCs/>
          <w:sz w:val="28"/>
          <w:szCs w:val="28"/>
        </w:rPr>
        <w:t>) следующего</w:t>
      </w:r>
      <w:r w:rsidR="00E475CD" w:rsidRPr="00CB75E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75EB">
        <w:rPr>
          <w:rFonts w:ascii="Times New Roman" w:eastAsia="Calibri" w:hAnsi="Times New Roman" w:cs="Times New Roman"/>
          <w:bCs/>
          <w:sz w:val="28"/>
          <w:szCs w:val="28"/>
        </w:rPr>
        <w:t>содержания</w:t>
      </w:r>
      <w:r w:rsidR="00E475CD" w:rsidRPr="00CB75EB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14:paraId="07B8B807" w14:textId="7C86D1ED" w:rsidR="00BC00D9" w:rsidRDefault="00427439" w:rsidP="00BC00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75EB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BC00D9">
        <w:rPr>
          <w:rFonts w:ascii="Times New Roman" w:eastAsia="Calibri" w:hAnsi="Times New Roman" w:cs="Times New Roman"/>
          <w:bCs/>
          <w:sz w:val="28"/>
          <w:szCs w:val="28"/>
        </w:rPr>
        <w:t>129-3</w:t>
      </w:r>
      <w:r w:rsidRPr="00CB75EB">
        <w:rPr>
          <w:rFonts w:ascii="Times New Roman" w:eastAsia="Calibri" w:hAnsi="Times New Roman" w:cs="Times New Roman"/>
          <w:bCs/>
          <w:sz w:val="28"/>
          <w:szCs w:val="28"/>
        </w:rPr>
        <w:t xml:space="preserve">) </w:t>
      </w:r>
      <w:r w:rsidR="00BC00D9" w:rsidRPr="00BC00D9">
        <w:rPr>
          <w:rFonts w:ascii="Times New Roman" w:eastAsia="Calibri" w:hAnsi="Times New Roman" w:cs="Times New Roman"/>
          <w:bCs/>
          <w:sz w:val="28"/>
          <w:szCs w:val="28"/>
        </w:rPr>
        <w:t>разработка и утверждение регламента схода местного сообщества;</w:t>
      </w:r>
    </w:p>
    <w:p w14:paraId="45F5A304" w14:textId="77777777" w:rsidR="00BC00D9" w:rsidRPr="00BC00D9" w:rsidRDefault="00BC00D9" w:rsidP="00BC00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C00D9">
        <w:rPr>
          <w:rFonts w:ascii="Times New Roman" w:eastAsia="Calibri" w:hAnsi="Times New Roman" w:cs="Times New Roman"/>
          <w:bCs/>
          <w:sz w:val="28"/>
          <w:szCs w:val="28"/>
        </w:rPr>
        <w:t>129-4) утверждение методических рекомендаций разработки предвыборной программы кандидата на должность акима города районного значения, села, поселка, сельского округа;</w:t>
      </w:r>
    </w:p>
    <w:p w14:paraId="53A820C0" w14:textId="01450D77" w:rsidR="00BC00D9" w:rsidRPr="00BC00D9" w:rsidRDefault="00BC00D9" w:rsidP="00BC00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C00D9">
        <w:rPr>
          <w:rFonts w:ascii="Times New Roman" w:eastAsia="Calibri" w:hAnsi="Times New Roman" w:cs="Times New Roman"/>
          <w:bCs/>
          <w:sz w:val="28"/>
          <w:szCs w:val="28"/>
        </w:rPr>
        <w:t>129-5) утверждение методики разработки и утверждения плана развития города районного значения, села, поселка, сельского округа;</w:t>
      </w:r>
      <w:r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5E4F63C0" w14:textId="187D4AF3" w:rsidR="00C37AAC" w:rsidRPr="00CB75EB" w:rsidRDefault="00C37AAC" w:rsidP="00CA4D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75EB">
        <w:rPr>
          <w:rFonts w:ascii="Times New Roman" w:eastAsia="Calibri" w:hAnsi="Times New Roman" w:cs="Times New Roman"/>
          <w:bCs/>
          <w:sz w:val="28"/>
          <w:szCs w:val="28"/>
        </w:rPr>
        <w:t xml:space="preserve">2. Настоящее постановление вводится в действие </w:t>
      </w:r>
      <w:r w:rsidR="00F80788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со дня его подписания</w:t>
      </w:r>
      <w:bookmarkStart w:id="0" w:name="_GoBack"/>
      <w:bookmarkEnd w:id="0"/>
      <w:r w:rsidRPr="00CB75E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3CC6E9BA" w14:textId="36014B01" w:rsidR="00C37AAC" w:rsidRPr="00CB75EB" w:rsidRDefault="00C37AAC" w:rsidP="00CA4D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AA7354F" w14:textId="2BB510A3" w:rsidR="00C37AAC" w:rsidRPr="00CB75EB" w:rsidRDefault="00C37AAC" w:rsidP="00CA4D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1FF7D891" w14:textId="77777777" w:rsidR="00C37AAC" w:rsidRPr="00CB75EB" w:rsidRDefault="00C37AAC" w:rsidP="00C37AAC">
      <w:pPr>
        <w:spacing w:after="0" w:line="240" w:lineRule="auto"/>
        <w:ind w:firstLine="993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  <w:r w:rsidRPr="00CB75EB">
        <w:rPr>
          <w:rFonts w:ascii="Times New Roman" w:eastAsia="Consolas" w:hAnsi="Times New Roman" w:cs="Times New Roman"/>
          <w:b/>
          <w:sz w:val="28"/>
          <w:szCs w:val="28"/>
        </w:rPr>
        <w:t>Премьер-Министр</w:t>
      </w:r>
    </w:p>
    <w:p w14:paraId="3E7C0D7D" w14:textId="53A4A688" w:rsidR="00F35853" w:rsidRPr="00427439" w:rsidRDefault="00C37AAC" w:rsidP="008346A8">
      <w:pPr>
        <w:spacing w:after="0" w:line="240" w:lineRule="auto"/>
        <w:ind w:right="-3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75EB">
        <w:rPr>
          <w:rFonts w:ascii="Times New Roman" w:eastAsia="Consolas" w:hAnsi="Times New Roman" w:cs="Times New Roman"/>
          <w:b/>
          <w:sz w:val="28"/>
          <w:szCs w:val="28"/>
        </w:rPr>
        <w:t>Республики Казахстан                                                                     О. Бектенов</w:t>
      </w:r>
      <w:r w:rsidRPr="00C37AAC">
        <w:rPr>
          <w:rFonts w:ascii="Times New Roman" w:eastAsia="Consolas" w:hAnsi="Times New Roman" w:cs="Times New Roman"/>
          <w:b/>
          <w:sz w:val="28"/>
          <w:szCs w:val="28"/>
        </w:rPr>
        <w:t xml:space="preserve"> </w:t>
      </w:r>
    </w:p>
    <w:sectPr w:rsidR="00F35853" w:rsidRPr="00427439" w:rsidSect="00987E3A">
      <w:headerReference w:type="default" r:id="rId7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5A1746" w14:textId="77777777" w:rsidR="00152E13" w:rsidRDefault="00152E13" w:rsidP="00520958">
      <w:pPr>
        <w:spacing w:after="0" w:line="240" w:lineRule="auto"/>
      </w:pPr>
      <w:r>
        <w:separator/>
      </w:r>
    </w:p>
  </w:endnote>
  <w:endnote w:type="continuationSeparator" w:id="0">
    <w:p w14:paraId="764EB80B" w14:textId="77777777" w:rsidR="00152E13" w:rsidRDefault="00152E13" w:rsidP="00520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F0CA0" w14:textId="77777777" w:rsidR="00152E13" w:rsidRDefault="00152E13" w:rsidP="00520958">
      <w:pPr>
        <w:spacing w:after="0" w:line="240" w:lineRule="auto"/>
      </w:pPr>
      <w:r>
        <w:separator/>
      </w:r>
    </w:p>
  </w:footnote>
  <w:footnote w:type="continuationSeparator" w:id="0">
    <w:p w14:paraId="2F4785F2" w14:textId="77777777" w:rsidR="00152E13" w:rsidRDefault="00152E13" w:rsidP="00520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5055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9F39EB4" w14:textId="58B93048" w:rsidR="00520958" w:rsidRPr="00520958" w:rsidRDefault="0052095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2095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2095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2095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00D9" w:rsidRPr="00BC00D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2095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B7A724F" w14:textId="77777777" w:rsidR="00520958" w:rsidRDefault="0052095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B3E2F"/>
    <w:multiLevelType w:val="hybridMultilevel"/>
    <w:tmpl w:val="E8361F8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170"/>
    <w:rsid w:val="000057BD"/>
    <w:rsid w:val="00066504"/>
    <w:rsid w:val="00083653"/>
    <w:rsid w:val="000A1162"/>
    <w:rsid w:val="000E7B55"/>
    <w:rsid w:val="000F18C6"/>
    <w:rsid w:val="0012476E"/>
    <w:rsid w:val="00152E13"/>
    <w:rsid w:val="00176F75"/>
    <w:rsid w:val="001964E3"/>
    <w:rsid w:val="002141B4"/>
    <w:rsid w:val="002207D1"/>
    <w:rsid w:val="00236A14"/>
    <w:rsid w:val="00243F70"/>
    <w:rsid w:val="00244691"/>
    <w:rsid w:val="00251D85"/>
    <w:rsid w:val="00251D9F"/>
    <w:rsid w:val="002C4410"/>
    <w:rsid w:val="002D2A75"/>
    <w:rsid w:val="002F0B65"/>
    <w:rsid w:val="003036AE"/>
    <w:rsid w:val="00326D89"/>
    <w:rsid w:val="00355294"/>
    <w:rsid w:val="003846D8"/>
    <w:rsid w:val="003F7619"/>
    <w:rsid w:val="00427439"/>
    <w:rsid w:val="00430F18"/>
    <w:rsid w:val="00436457"/>
    <w:rsid w:val="00441748"/>
    <w:rsid w:val="004F64F0"/>
    <w:rsid w:val="00504B5F"/>
    <w:rsid w:val="00520958"/>
    <w:rsid w:val="00521984"/>
    <w:rsid w:val="005815A7"/>
    <w:rsid w:val="005B0B53"/>
    <w:rsid w:val="005F32EB"/>
    <w:rsid w:val="0060296A"/>
    <w:rsid w:val="00636528"/>
    <w:rsid w:val="00650D45"/>
    <w:rsid w:val="0067433C"/>
    <w:rsid w:val="00686D54"/>
    <w:rsid w:val="00693A3D"/>
    <w:rsid w:val="00696414"/>
    <w:rsid w:val="0071250F"/>
    <w:rsid w:val="00773D4A"/>
    <w:rsid w:val="007B0FE2"/>
    <w:rsid w:val="007B3884"/>
    <w:rsid w:val="007D4731"/>
    <w:rsid w:val="00812F30"/>
    <w:rsid w:val="008346A8"/>
    <w:rsid w:val="00923170"/>
    <w:rsid w:val="00931C10"/>
    <w:rsid w:val="00987E3A"/>
    <w:rsid w:val="009F67F9"/>
    <w:rsid w:val="00A02373"/>
    <w:rsid w:val="00A8237F"/>
    <w:rsid w:val="00AD79D3"/>
    <w:rsid w:val="00AF028E"/>
    <w:rsid w:val="00B24814"/>
    <w:rsid w:val="00B868E1"/>
    <w:rsid w:val="00B93133"/>
    <w:rsid w:val="00BC00D9"/>
    <w:rsid w:val="00BD0E8D"/>
    <w:rsid w:val="00BF5C2C"/>
    <w:rsid w:val="00C30929"/>
    <w:rsid w:val="00C33798"/>
    <w:rsid w:val="00C37AAC"/>
    <w:rsid w:val="00C9728E"/>
    <w:rsid w:val="00CA4D1C"/>
    <w:rsid w:val="00CA6650"/>
    <w:rsid w:val="00CB75EB"/>
    <w:rsid w:val="00CF7C0F"/>
    <w:rsid w:val="00D45767"/>
    <w:rsid w:val="00D604F5"/>
    <w:rsid w:val="00D61E09"/>
    <w:rsid w:val="00DC5634"/>
    <w:rsid w:val="00E155FD"/>
    <w:rsid w:val="00E318C5"/>
    <w:rsid w:val="00E3633B"/>
    <w:rsid w:val="00E475CD"/>
    <w:rsid w:val="00ED208E"/>
    <w:rsid w:val="00F25699"/>
    <w:rsid w:val="00F2646E"/>
    <w:rsid w:val="00F35853"/>
    <w:rsid w:val="00F80788"/>
    <w:rsid w:val="00F81E74"/>
    <w:rsid w:val="00FA7E3D"/>
    <w:rsid w:val="00FB63D8"/>
    <w:rsid w:val="00FD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7ABDB"/>
  <w15:chartTrackingRefBased/>
  <w15:docId w15:val="{A82D0814-3DBF-46D1-BABA-D11BDA293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75CD"/>
    <w:pPr>
      <w:keepNext/>
      <w:keepLines/>
      <w:spacing w:before="480" w:after="200" w:line="276" w:lineRule="auto"/>
      <w:outlineLvl w:val="0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5C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475CD"/>
    <w:rPr>
      <w:rFonts w:ascii="Consolas" w:eastAsia="Consolas" w:hAnsi="Consolas" w:cs="Consolas"/>
      <w:lang w:val="en-US"/>
    </w:rPr>
  </w:style>
  <w:style w:type="paragraph" w:styleId="a4">
    <w:name w:val="header"/>
    <w:basedOn w:val="a"/>
    <w:link w:val="a5"/>
    <w:uiPriority w:val="99"/>
    <w:unhideWhenUsed/>
    <w:rsid w:val="00520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0958"/>
  </w:style>
  <w:style w:type="paragraph" w:styleId="a6">
    <w:name w:val="footer"/>
    <w:basedOn w:val="a"/>
    <w:link w:val="a7"/>
    <w:uiPriority w:val="99"/>
    <w:unhideWhenUsed/>
    <w:rsid w:val="00520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09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Аян Шаяман</dc:creator>
  <cp:keywords/>
  <dc:description/>
  <cp:lastModifiedBy>Назгуль Тургинбаева</cp:lastModifiedBy>
  <cp:revision>58</cp:revision>
  <cp:lastPrinted>2025-04-17T10:26:00Z</cp:lastPrinted>
  <dcterms:created xsi:type="dcterms:W3CDTF">2025-02-19T06:22:00Z</dcterms:created>
  <dcterms:modified xsi:type="dcterms:W3CDTF">2026-06-22T12:19:00Z</dcterms:modified>
</cp:coreProperties>
</file>